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94CA0" w14:textId="77777777" w:rsidR="00262518" w:rsidRDefault="00B4331C" w:rsidP="00B4331C">
      <w:pPr>
        <w:suppressAutoHyphens/>
        <w:jc w:val="center"/>
        <w:rPr>
          <w:rFonts w:ascii="Times New Roman" w:eastAsia="Calibri" w:hAnsi="Times New Roman" w:cs="Times New Roman"/>
          <w:b/>
          <w:bCs/>
        </w:rPr>
      </w:pPr>
      <w:r w:rsidRPr="00B4331C">
        <w:rPr>
          <w:rFonts w:ascii="Times New Roman" w:eastAsia="Calibri" w:hAnsi="Times New Roman" w:cs="Times New Roman"/>
          <w:b/>
          <w:bCs/>
        </w:rPr>
        <w:t>TECHNINĖ SPECIFIKACIJA</w:t>
      </w:r>
    </w:p>
    <w:p w14:paraId="100418A0" w14:textId="774EB9C2" w:rsidR="00B4331C" w:rsidRPr="00B4331C" w:rsidRDefault="00B4331C" w:rsidP="00B4331C">
      <w:pPr>
        <w:suppressAutoHyphens/>
        <w:jc w:val="center"/>
        <w:rPr>
          <w:rFonts w:ascii="Times New Roman" w:eastAsia="Calibri" w:hAnsi="Times New Roman" w:cs="Times New Roman"/>
          <w:b/>
          <w:bCs/>
        </w:rPr>
      </w:pPr>
      <w:r w:rsidRPr="00B4331C">
        <w:rPr>
          <w:rFonts w:ascii="Times New Roman" w:eastAsia="Calibri" w:hAnsi="Times New Roman" w:cs="Times New Roman"/>
          <w:b/>
          <w:bCs/>
        </w:rPr>
        <w:t>FUNKCINĖS MAGNETINĖS STIMULIACIJOS SISTEMA</w:t>
      </w:r>
    </w:p>
    <w:p w14:paraId="083175F0" w14:textId="77777777" w:rsidR="00B4331C" w:rsidRPr="00B4331C" w:rsidRDefault="00B4331C" w:rsidP="00B4331C">
      <w:pPr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tblpY="1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2939"/>
        <w:gridCol w:w="3291"/>
        <w:gridCol w:w="2447"/>
        <w:gridCol w:w="2417"/>
        <w:gridCol w:w="2514"/>
      </w:tblGrid>
      <w:tr w:rsidR="00B4331C" w:rsidRPr="00B4331C" w14:paraId="309E71EC" w14:textId="77777777" w:rsidTr="000337C8">
        <w:tc>
          <w:tcPr>
            <w:tcW w:w="988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6C863A6C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  <w:r w:rsidRPr="00B4331C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2939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47C30F3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  <w:r w:rsidRPr="00B4331C">
              <w:rPr>
                <w:rFonts w:ascii="Times New Roman" w:hAnsi="Times New Roman" w:cs="Times New Roman"/>
                <w:b/>
              </w:rPr>
              <w:t>Techniniai parametrai</w:t>
            </w:r>
          </w:p>
        </w:tc>
        <w:tc>
          <w:tcPr>
            <w:tcW w:w="3291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5B6ED3E2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  <w:r w:rsidRPr="00B4331C">
              <w:rPr>
                <w:rFonts w:ascii="Times New Roman" w:hAnsi="Times New Roman" w:cs="Times New Roman"/>
                <w:b/>
              </w:rPr>
              <w:t>Charakteristikos ir reikalavimai</w:t>
            </w:r>
          </w:p>
        </w:tc>
        <w:tc>
          <w:tcPr>
            <w:tcW w:w="7378" w:type="dxa"/>
            <w:gridSpan w:val="3"/>
            <w:shd w:val="clear" w:color="auto" w:fill="D9D9D9" w:themeFill="background1" w:themeFillShade="D9"/>
            <w:vAlign w:val="center"/>
            <w:hideMark/>
          </w:tcPr>
          <w:p w14:paraId="45C37DD0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  <w:r w:rsidRPr="00B4331C">
              <w:rPr>
                <w:rFonts w:ascii="Times New Roman" w:hAnsi="Times New Roman" w:cs="Times New Roman"/>
                <w:b/>
              </w:rPr>
              <w:t>Atitikimas reikalaujamiems parametrams</w:t>
            </w:r>
          </w:p>
          <w:p w14:paraId="77BE5FF0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  <w:r w:rsidRPr="00B4331C">
              <w:rPr>
                <w:rFonts w:ascii="Times New Roman" w:hAnsi="Times New Roman" w:cs="Times New Roman"/>
                <w:b/>
              </w:rPr>
              <w:t xml:space="preserve">(nurodyti tikslius siūlomus parametrus su nuoroda į </w:t>
            </w:r>
            <w:r w:rsidRPr="00B4331C">
              <w:rPr>
                <w:rFonts w:ascii="Times New Roman" w:hAnsi="Times New Roman" w:cs="Times New Roman"/>
                <w:b/>
                <w:bCs/>
              </w:rPr>
              <w:t>katalogo / bukleto / brošiūros / aprašymo puslapio Nr.</w:t>
            </w:r>
            <w:r w:rsidRPr="00B4331C">
              <w:rPr>
                <w:rFonts w:ascii="Times New Roman" w:hAnsi="Times New Roman" w:cs="Times New Roman"/>
                <w:b/>
              </w:rPr>
              <w:t>)</w:t>
            </w:r>
          </w:p>
          <w:p w14:paraId="5D73700C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  <w:r w:rsidRPr="00B4331C">
              <w:rPr>
                <w:rFonts w:ascii="Times New Roman" w:hAnsi="Times New Roman" w:cs="Times New Roman"/>
                <w:b/>
                <w:bCs/>
                <w:i/>
                <w:iCs/>
              </w:rPr>
              <w:t>(pildo tiekėjas*)</w:t>
            </w:r>
          </w:p>
        </w:tc>
      </w:tr>
      <w:tr w:rsidR="00B4331C" w:rsidRPr="00B4331C" w14:paraId="74AEEA23" w14:textId="77777777" w:rsidTr="000337C8">
        <w:trPr>
          <w:trHeight w:val="135"/>
        </w:trPr>
        <w:tc>
          <w:tcPr>
            <w:tcW w:w="988" w:type="dxa"/>
            <w:vMerge/>
            <w:shd w:val="clear" w:color="auto" w:fill="D9D9D9" w:themeFill="background1" w:themeFillShade="D9"/>
          </w:tcPr>
          <w:p w14:paraId="49854459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9" w:type="dxa"/>
            <w:vMerge/>
            <w:shd w:val="clear" w:color="auto" w:fill="D9D9D9" w:themeFill="background1" w:themeFillShade="D9"/>
          </w:tcPr>
          <w:p w14:paraId="189BED77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91" w:type="dxa"/>
            <w:vMerge/>
            <w:shd w:val="clear" w:color="auto" w:fill="D9D9D9" w:themeFill="background1" w:themeFillShade="D9"/>
          </w:tcPr>
          <w:p w14:paraId="30F1AD9F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7" w:type="dxa"/>
            <w:vMerge w:val="restart"/>
            <w:shd w:val="clear" w:color="auto" w:fill="D9D9D9" w:themeFill="background1" w:themeFillShade="D9"/>
            <w:vAlign w:val="center"/>
          </w:tcPr>
          <w:p w14:paraId="429E79DD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  <w:r w:rsidRPr="00B4331C">
              <w:rPr>
                <w:rFonts w:ascii="Times New Roman" w:hAnsi="Times New Roman" w:cs="Times New Roman"/>
                <w:b/>
              </w:rPr>
              <w:t>Siūlomos prekės techniniai parametrai</w:t>
            </w:r>
          </w:p>
          <w:p w14:paraId="54B5E99A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(įrašyti yra/nera arba kur nurodyta skaitinis reikalvaimas įšrašyti atitinkamą skaičių)</w:t>
            </w:r>
          </w:p>
        </w:tc>
        <w:tc>
          <w:tcPr>
            <w:tcW w:w="4931" w:type="dxa"/>
            <w:gridSpan w:val="2"/>
            <w:shd w:val="clear" w:color="auto" w:fill="D9D9D9" w:themeFill="background1" w:themeFillShade="D9"/>
            <w:vAlign w:val="center"/>
          </w:tcPr>
          <w:p w14:paraId="61CF9C60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  <w:r w:rsidRPr="00B4331C">
              <w:rPr>
                <w:rFonts w:ascii="Times New Roman" w:hAnsi="Times New Roman" w:cs="Times New Roman"/>
                <w:b/>
                <w:bCs/>
              </w:rPr>
              <w:t>Pasiūlymo dokumentai, patvirtinantys siūlomos prekės techninius parametrus</w:t>
            </w:r>
          </w:p>
        </w:tc>
      </w:tr>
      <w:tr w:rsidR="00B4331C" w:rsidRPr="00B4331C" w14:paraId="7516FD6F" w14:textId="77777777" w:rsidTr="000337C8">
        <w:trPr>
          <w:trHeight w:val="859"/>
        </w:trPr>
        <w:tc>
          <w:tcPr>
            <w:tcW w:w="988" w:type="dxa"/>
            <w:vMerge/>
            <w:shd w:val="clear" w:color="auto" w:fill="D9D9D9" w:themeFill="background1" w:themeFillShade="D9"/>
          </w:tcPr>
          <w:p w14:paraId="755923B1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9" w:type="dxa"/>
            <w:vMerge/>
            <w:shd w:val="clear" w:color="auto" w:fill="D9D9D9" w:themeFill="background1" w:themeFillShade="D9"/>
          </w:tcPr>
          <w:p w14:paraId="77BB3B8D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91" w:type="dxa"/>
            <w:vMerge/>
            <w:shd w:val="clear" w:color="auto" w:fill="D9D9D9" w:themeFill="background1" w:themeFillShade="D9"/>
          </w:tcPr>
          <w:p w14:paraId="64E892F8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7" w:type="dxa"/>
            <w:vMerge/>
            <w:shd w:val="clear" w:color="auto" w:fill="D9D9D9" w:themeFill="background1" w:themeFillShade="D9"/>
            <w:vAlign w:val="center"/>
          </w:tcPr>
          <w:p w14:paraId="495B32F2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  <w:shd w:val="clear" w:color="auto" w:fill="D9D9D9" w:themeFill="background1" w:themeFillShade="D9"/>
            <w:vAlign w:val="center"/>
          </w:tcPr>
          <w:p w14:paraId="4ABE5B9C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  <w:r w:rsidRPr="00B4331C">
              <w:rPr>
                <w:rFonts w:ascii="Times New Roman" w:hAnsi="Times New Roman" w:cs="Times New Roman"/>
                <w:b/>
              </w:rPr>
              <w:t>dokumento pavadinimas</w:t>
            </w:r>
          </w:p>
        </w:tc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03CD4685" w14:textId="77777777" w:rsidR="00B4331C" w:rsidRPr="00B4331C" w:rsidRDefault="00B4331C" w:rsidP="00B4331C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  <w:r w:rsidRPr="00B4331C">
              <w:rPr>
                <w:rFonts w:ascii="Times New Roman" w:hAnsi="Times New Roman" w:cs="Times New Roman"/>
                <w:b/>
              </w:rPr>
              <w:t>dokumento lapo numeris</w:t>
            </w:r>
          </w:p>
        </w:tc>
      </w:tr>
      <w:tr w:rsidR="00B4331C" w:rsidRPr="00B4331C" w14:paraId="1E43DDEC" w14:textId="77777777" w:rsidTr="000337C8">
        <w:tc>
          <w:tcPr>
            <w:tcW w:w="988" w:type="dxa"/>
          </w:tcPr>
          <w:p w14:paraId="0E05701B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01AA7B21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  <w:bCs/>
              </w:rPr>
            </w:pPr>
            <w:r w:rsidRPr="00B4331C">
              <w:rPr>
                <w:rFonts w:ascii="Times New Roman" w:hAnsi="Times New Roman" w:cs="Times New Roman"/>
              </w:rPr>
              <w:t xml:space="preserve">Prietaiso paskirtis: </w:t>
            </w:r>
            <w:r w:rsidRPr="00B4331C">
              <w:rPr>
                <w:rFonts w:ascii="Times New Roman" w:hAnsi="Times New Roman" w:cs="Times New Roman"/>
                <w:color w:val="000000"/>
              </w:rPr>
              <w:t>šlapimo nelaikymo ir kitų negalavimų gydymui magnetiniu stimuliavimu</w:t>
            </w:r>
          </w:p>
        </w:tc>
        <w:tc>
          <w:tcPr>
            <w:tcW w:w="3291" w:type="dxa"/>
          </w:tcPr>
          <w:p w14:paraId="044240C3" w14:textId="77777777" w:rsidR="00B4331C" w:rsidRPr="00B4331C" w:rsidRDefault="00B4331C" w:rsidP="00B4331C">
            <w:pPr>
              <w:tabs>
                <w:tab w:val="left" w:pos="361"/>
              </w:tabs>
              <w:contextualSpacing/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2447" w:type="dxa"/>
          </w:tcPr>
          <w:p w14:paraId="7CBB2CEA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33B7070F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0F9690F6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5C80EF1F" w14:textId="77777777" w:rsidTr="000337C8">
        <w:tc>
          <w:tcPr>
            <w:tcW w:w="988" w:type="dxa"/>
          </w:tcPr>
          <w:p w14:paraId="2CA57530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628D6CBB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  <w:bCs/>
              </w:rPr>
            </w:pPr>
            <w:r w:rsidRPr="00B4331C">
              <w:rPr>
                <w:rFonts w:ascii="Times New Roman" w:hAnsi="Times New Roman" w:cs="Times New Roman"/>
              </w:rPr>
              <w:t>Kanalų skaičius</w:t>
            </w:r>
          </w:p>
        </w:tc>
        <w:tc>
          <w:tcPr>
            <w:tcW w:w="3291" w:type="dxa"/>
          </w:tcPr>
          <w:p w14:paraId="669127E9" w14:textId="77777777" w:rsidR="00B4331C" w:rsidRPr="00B4331C" w:rsidRDefault="00B4331C" w:rsidP="00B4331C">
            <w:pPr>
              <w:tabs>
                <w:tab w:val="left" w:pos="361"/>
              </w:tabs>
              <w:contextualSpacing/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 xml:space="preserve">Ne mažiau </w:t>
            </w:r>
            <w:r w:rsidRPr="00B4331C">
              <w:rPr>
                <w:rFonts w:ascii="Times New Roman" w:hAnsi="Times New Roman" w:cs="Times New Roman"/>
                <w:lang w:val="en-US"/>
              </w:rPr>
              <w:t>4</w:t>
            </w:r>
            <w:r w:rsidRPr="00B4331C">
              <w:rPr>
                <w:rFonts w:ascii="Times New Roman" w:hAnsi="Times New Roman" w:cs="Times New Roman"/>
              </w:rPr>
              <w:t xml:space="preserve"> kanalai</w:t>
            </w:r>
          </w:p>
        </w:tc>
        <w:tc>
          <w:tcPr>
            <w:tcW w:w="2447" w:type="dxa"/>
          </w:tcPr>
          <w:p w14:paraId="69B4F7A6" w14:textId="77777777" w:rsidR="00B4331C" w:rsidRPr="00B4331C" w:rsidRDefault="00B4331C" w:rsidP="00B4331C">
            <w:pPr>
              <w:rPr>
                <w:rFonts w:ascii="Times New Roman" w:hAnsi="Times New Roman" w:cs="Times New Roman"/>
                <w:bCs/>
                <w:color w:val="EE0000"/>
              </w:rPr>
            </w:pPr>
          </w:p>
        </w:tc>
        <w:tc>
          <w:tcPr>
            <w:tcW w:w="2417" w:type="dxa"/>
          </w:tcPr>
          <w:p w14:paraId="5E8D8B9F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77323750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78C0BE63" w14:textId="77777777" w:rsidTr="000337C8">
        <w:tc>
          <w:tcPr>
            <w:tcW w:w="988" w:type="dxa"/>
          </w:tcPr>
          <w:p w14:paraId="59626A3A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2F92177A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  <w:bCs/>
              </w:rPr>
            </w:pPr>
            <w:r w:rsidRPr="00B4331C">
              <w:rPr>
                <w:rFonts w:ascii="Times New Roman" w:hAnsi="Times New Roman" w:cs="Times New Roman"/>
              </w:rPr>
              <w:t>Galimybė prijungti rankinius aplikatorius kitų kūno sričių gydymo procedūroms</w:t>
            </w:r>
          </w:p>
        </w:tc>
        <w:tc>
          <w:tcPr>
            <w:tcW w:w="3291" w:type="dxa"/>
          </w:tcPr>
          <w:p w14:paraId="129B6616" w14:textId="77777777" w:rsidR="00B4331C" w:rsidRPr="00B4331C" w:rsidRDefault="00B4331C" w:rsidP="00B4331C">
            <w:pPr>
              <w:tabs>
                <w:tab w:val="left" w:pos="313"/>
              </w:tabs>
              <w:suppressAutoHyphens/>
              <w:spacing w:line="100" w:lineRule="atLeast"/>
              <w:rPr>
                <w:rFonts w:ascii="Times New Roman" w:eastAsia="SimSun" w:hAnsi="Times New Roman" w:cs="Times New Roman"/>
                <w:lang w:eastAsia="ar-SA"/>
              </w:rPr>
            </w:pPr>
            <w:r w:rsidRPr="00B4331C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2447" w:type="dxa"/>
          </w:tcPr>
          <w:p w14:paraId="6EA80765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3F30B0BE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49F93706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0BB658AC" w14:textId="77777777" w:rsidTr="000337C8">
        <w:tc>
          <w:tcPr>
            <w:tcW w:w="988" w:type="dxa"/>
          </w:tcPr>
          <w:p w14:paraId="1554DAAC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7355B1F4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  <w:bCs/>
              </w:rPr>
            </w:pPr>
            <w:r w:rsidRPr="00B4331C">
              <w:rPr>
                <w:rFonts w:ascii="Times New Roman" w:hAnsi="Times New Roman" w:cs="Times New Roman"/>
              </w:rPr>
              <w:t>Maksimali elektromagnetinio lauko indukcija</w:t>
            </w:r>
          </w:p>
        </w:tc>
        <w:tc>
          <w:tcPr>
            <w:tcW w:w="3291" w:type="dxa"/>
          </w:tcPr>
          <w:p w14:paraId="3998C3B2" w14:textId="77777777" w:rsidR="00B4331C" w:rsidRPr="00B4331C" w:rsidRDefault="00B4331C" w:rsidP="00B4331C">
            <w:pPr>
              <w:tabs>
                <w:tab w:val="left" w:pos="291"/>
              </w:tabs>
              <w:suppressAutoHyphens/>
              <w:spacing w:line="256" w:lineRule="auto"/>
              <w:rPr>
                <w:rFonts w:ascii="Times New Roman" w:eastAsia="SimSun" w:hAnsi="Times New Roman" w:cs="Times New Roman"/>
                <w:lang w:eastAsia="ar-SA"/>
              </w:rPr>
            </w:pPr>
            <w:r w:rsidRPr="00B4331C">
              <w:rPr>
                <w:rFonts w:ascii="Times New Roman" w:hAnsi="Times New Roman" w:cs="Times New Roman"/>
              </w:rPr>
              <w:t>Ne mažiau kaip 3 T</w:t>
            </w:r>
          </w:p>
        </w:tc>
        <w:tc>
          <w:tcPr>
            <w:tcW w:w="2447" w:type="dxa"/>
          </w:tcPr>
          <w:p w14:paraId="3498466D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50D2975E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3A05CDD6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2EF5B098" w14:textId="77777777" w:rsidTr="000337C8">
        <w:tc>
          <w:tcPr>
            <w:tcW w:w="988" w:type="dxa"/>
          </w:tcPr>
          <w:p w14:paraId="6D746E5C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26BAC240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 xml:space="preserve">Gydymo dažnio ribos </w:t>
            </w:r>
          </w:p>
        </w:tc>
        <w:tc>
          <w:tcPr>
            <w:tcW w:w="3291" w:type="dxa"/>
          </w:tcPr>
          <w:p w14:paraId="65BACA6B" w14:textId="77777777" w:rsidR="00B4331C" w:rsidRPr="00B4331C" w:rsidRDefault="00B4331C" w:rsidP="00B4331C">
            <w:pPr>
              <w:tabs>
                <w:tab w:val="left" w:pos="291"/>
              </w:tabs>
              <w:suppressAutoHyphens/>
              <w:spacing w:line="256" w:lineRule="auto"/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Ne mažiau 1 – 1</w:t>
            </w:r>
            <w:r w:rsidRPr="00B4331C">
              <w:rPr>
                <w:rFonts w:ascii="Times New Roman" w:hAnsi="Times New Roman" w:cs="Times New Roman"/>
                <w:lang w:val="en-US"/>
              </w:rPr>
              <w:t>6</w:t>
            </w:r>
            <w:r w:rsidRPr="00B4331C">
              <w:rPr>
                <w:rFonts w:ascii="Times New Roman" w:hAnsi="Times New Roman" w:cs="Times New Roman"/>
              </w:rPr>
              <w:t>0 Hz</w:t>
            </w:r>
          </w:p>
        </w:tc>
        <w:tc>
          <w:tcPr>
            <w:tcW w:w="2447" w:type="dxa"/>
          </w:tcPr>
          <w:p w14:paraId="49F45B6A" w14:textId="77777777" w:rsidR="00B4331C" w:rsidRPr="00B4331C" w:rsidRDefault="00B4331C" w:rsidP="00B4331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7" w:type="dxa"/>
          </w:tcPr>
          <w:p w14:paraId="3E63C49B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147A32A5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4161E2CA" w14:textId="77777777" w:rsidTr="000337C8">
        <w:tc>
          <w:tcPr>
            <w:tcW w:w="988" w:type="dxa"/>
          </w:tcPr>
          <w:p w14:paraId="22848A17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51B26A26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Moduliacijos tipai</w:t>
            </w:r>
          </w:p>
        </w:tc>
        <w:tc>
          <w:tcPr>
            <w:tcW w:w="3291" w:type="dxa"/>
          </w:tcPr>
          <w:p w14:paraId="449F0CD2" w14:textId="77777777" w:rsidR="00B4331C" w:rsidRPr="00B4331C" w:rsidRDefault="00B4331C" w:rsidP="00B4331C">
            <w:pPr>
              <w:keepNext/>
              <w:keepLines/>
              <w:shd w:val="clear" w:color="auto" w:fill="FFFFFF"/>
              <w:spacing w:after="0"/>
              <w:outlineLvl w:val="0"/>
              <w:rPr>
                <w:rFonts w:ascii="Times New Roman" w:eastAsiaTheme="majorEastAsia" w:hAnsi="Times New Roman" w:cs="Times New Roman"/>
                <w:b/>
                <w:color w:val="000000" w:themeColor="text1"/>
              </w:rPr>
            </w:pPr>
            <w:r w:rsidRPr="00B4331C">
              <w:rPr>
                <w:rFonts w:ascii="Times New Roman" w:eastAsiaTheme="majorEastAsia" w:hAnsi="Times New Roman" w:cs="Times New Roman"/>
                <w:color w:val="000000" w:themeColor="text1"/>
              </w:rPr>
              <w:t>Amplitudės ar</w:t>
            </w:r>
          </w:p>
          <w:p w14:paraId="24BBA60A" w14:textId="77777777" w:rsidR="00B4331C" w:rsidRPr="00B4331C" w:rsidRDefault="00B4331C" w:rsidP="00B4331C">
            <w:pPr>
              <w:tabs>
                <w:tab w:val="left" w:pos="291"/>
              </w:tabs>
              <w:suppressAutoHyphens/>
              <w:spacing w:line="256" w:lineRule="auto"/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Dažnio moduliacija</w:t>
            </w:r>
          </w:p>
        </w:tc>
        <w:tc>
          <w:tcPr>
            <w:tcW w:w="2447" w:type="dxa"/>
          </w:tcPr>
          <w:p w14:paraId="4DDD87A0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46A8F598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5AE29458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7B647CBE" w14:textId="77777777" w:rsidTr="000337C8">
        <w:tc>
          <w:tcPr>
            <w:tcW w:w="988" w:type="dxa"/>
          </w:tcPr>
          <w:p w14:paraId="63462BA8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1605C8CA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Spalvotas lietimui jautrus valdymo ekranas</w:t>
            </w:r>
            <w:r w:rsidRPr="00B4331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291" w:type="dxa"/>
          </w:tcPr>
          <w:p w14:paraId="76F4B16A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2447" w:type="dxa"/>
          </w:tcPr>
          <w:p w14:paraId="24472D04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5996AF85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04D85C95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5ED2E6BD" w14:textId="77777777" w:rsidTr="000337C8">
        <w:tc>
          <w:tcPr>
            <w:tcW w:w="988" w:type="dxa"/>
          </w:tcPr>
          <w:p w14:paraId="59128334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3640373C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  <w:bCs/>
              </w:rPr>
            </w:pPr>
            <w:r w:rsidRPr="00B4331C">
              <w:rPr>
                <w:rFonts w:ascii="Times New Roman" w:hAnsi="Times New Roman" w:cs="Times New Roman"/>
              </w:rPr>
              <w:t>Įrašytos (gamyklinės) programos</w:t>
            </w:r>
          </w:p>
        </w:tc>
        <w:tc>
          <w:tcPr>
            <w:tcW w:w="3291" w:type="dxa"/>
          </w:tcPr>
          <w:p w14:paraId="5893CE5D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Ne mažiau 30</w:t>
            </w:r>
          </w:p>
        </w:tc>
        <w:tc>
          <w:tcPr>
            <w:tcW w:w="2447" w:type="dxa"/>
          </w:tcPr>
          <w:p w14:paraId="3960B042" w14:textId="77777777" w:rsidR="00B4331C" w:rsidRPr="00B4331C" w:rsidRDefault="00B4331C" w:rsidP="00B4331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7" w:type="dxa"/>
          </w:tcPr>
          <w:p w14:paraId="4D56B216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11FAD53B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1EDDA69C" w14:textId="77777777" w:rsidTr="000337C8">
        <w:tc>
          <w:tcPr>
            <w:tcW w:w="988" w:type="dxa"/>
          </w:tcPr>
          <w:p w14:paraId="5BEAC43D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5877415C" w14:textId="77777777" w:rsidR="00B4331C" w:rsidRPr="00B4331C" w:rsidRDefault="00B4331C" w:rsidP="00B4331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4331C">
              <w:rPr>
                <w:rFonts w:ascii="Times New Roman" w:hAnsi="Times New Roman" w:cs="Times New Roman"/>
                <w:color w:val="000000" w:themeColor="text1"/>
              </w:rPr>
              <w:t>Programos pagal kūno dalis</w:t>
            </w:r>
          </w:p>
        </w:tc>
        <w:tc>
          <w:tcPr>
            <w:tcW w:w="3291" w:type="dxa"/>
          </w:tcPr>
          <w:p w14:paraId="72134128" w14:textId="77777777" w:rsidR="00B4331C" w:rsidRPr="00B4331C" w:rsidRDefault="00B4331C" w:rsidP="00B4331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4331C">
              <w:rPr>
                <w:rFonts w:ascii="Times New Roman" w:hAnsi="Times New Roman" w:cs="Times New Roman"/>
                <w:color w:val="000000" w:themeColor="text1"/>
              </w:rPr>
              <w:t>Būtina</w:t>
            </w:r>
          </w:p>
        </w:tc>
        <w:tc>
          <w:tcPr>
            <w:tcW w:w="2447" w:type="dxa"/>
          </w:tcPr>
          <w:p w14:paraId="67B79A75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09AD6F52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5D945715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38B44EDE" w14:textId="77777777" w:rsidTr="000337C8">
        <w:tc>
          <w:tcPr>
            <w:tcW w:w="988" w:type="dxa"/>
          </w:tcPr>
          <w:p w14:paraId="384D6A51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0CF46F62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  <w:bCs/>
              </w:rPr>
            </w:pPr>
            <w:r w:rsidRPr="00B4331C">
              <w:rPr>
                <w:rFonts w:ascii="Times New Roman" w:hAnsi="Times New Roman" w:cs="Times New Roman"/>
              </w:rPr>
              <w:t>Galimybė sukurti vartotojo programas</w:t>
            </w:r>
          </w:p>
        </w:tc>
        <w:tc>
          <w:tcPr>
            <w:tcW w:w="3291" w:type="dxa"/>
          </w:tcPr>
          <w:p w14:paraId="1861C0CB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2447" w:type="dxa"/>
          </w:tcPr>
          <w:p w14:paraId="792DFC71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743A6CF0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007236FE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39DAC4D4" w14:textId="77777777" w:rsidTr="000337C8">
        <w:tc>
          <w:tcPr>
            <w:tcW w:w="988" w:type="dxa"/>
          </w:tcPr>
          <w:p w14:paraId="78427503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288FDBA4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  <w:bCs/>
              </w:rPr>
            </w:pPr>
            <w:r w:rsidRPr="00B4331C">
              <w:rPr>
                <w:rFonts w:ascii="Times New Roman" w:hAnsi="Times New Roman" w:cs="Times New Roman"/>
              </w:rPr>
              <w:t xml:space="preserve">Galimas programos žingsnių skaičius </w:t>
            </w:r>
          </w:p>
        </w:tc>
        <w:tc>
          <w:tcPr>
            <w:tcW w:w="3291" w:type="dxa"/>
          </w:tcPr>
          <w:p w14:paraId="31E9FD9E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Ne mažiau 8</w:t>
            </w:r>
          </w:p>
        </w:tc>
        <w:tc>
          <w:tcPr>
            <w:tcW w:w="2447" w:type="dxa"/>
          </w:tcPr>
          <w:p w14:paraId="78B36478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15225A24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61E8C502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7EDD8AB0" w14:textId="77777777" w:rsidTr="000337C8">
        <w:tc>
          <w:tcPr>
            <w:tcW w:w="988" w:type="dxa"/>
          </w:tcPr>
          <w:p w14:paraId="18BDD076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44F2F15E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Programos laikas</w:t>
            </w:r>
          </w:p>
        </w:tc>
        <w:tc>
          <w:tcPr>
            <w:tcW w:w="3291" w:type="dxa"/>
          </w:tcPr>
          <w:p w14:paraId="37228D53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Ne mažiau 1-60 min.</w:t>
            </w:r>
          </w:p>
        </w:tc>
        <w:tc>
          <w:tcPr>
            <w:tcW w:w="2447" w:type="dxa"/>
          </w:tcPr>
          <w:p w14:paraId="43946B64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2FE8A4AF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0B02A0C0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1E64A461" w14:textId="77777777" w:rsidTr="000337C8">
        <w:trPr>
          <w:trHeight w:val="335"/>
        </w:trPr>
        <w:tc>
          <w:tcPr>
            <w:tcW w:w="988" w:type="dxa"/>
            <w:vMerge w:val="restart"/>
          </w:tcPr>
          <w:p w14:paraId="141E70D6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  <w:vMerge w:val="restart"/>
          </w:tcPr>
          <w:p w14:paraId="6EDB6E9F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Speciali kėdė</w:t>
            </w:r>
          </w:p>
        </w:tc>
        <w:tc>
          <w:tcPr>
            <w:tcW w:w="3291" w:type="dxa"/>
          </w:tcPr>
          <w:p w14:paraId="732FC265" w14:textId="77777777" w:rsidR="00B4331C" w:rsidRPr="00B4331C" w:rsidRDefault="00B4331C" w:rsidP="00B4331C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Ne mažiau 1</w:t>
            </w:r>
            <w:r w:rsidRPr="00B4331C">
              <w:rPr>
                <w:rFonts w:ascii="Times New Roman" w:hAnsi="Times New Roman" w:cs="Times New Roman"/>
                <w:lang w:val="en-US"/>
              </w:rPr>
              <w:t xml:space="preserve"> aplikatorius </w:t>
            </w:r>
            <w:r w:rsidRPr="00B4331C">
              <w:rPr>
                <w:rFonts w:ascii="Times New Roman" w:hAnsi="Times New Roman" w:cs="Times New Roman"/>
              </w:rPr>
              <w:t>įmontuotas kėdėje</w:t>
            </w:r>
          </w:p>
        </w:tc>
        <w:tc>
          <w:tcPr>
            <w:tcW w:w="2447" w:type="dxa"/>
          </w:tcPr>
          <w:p w14:paraId="0A41879E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0EFC73AC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05EE349A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5B57127E" w14:textId="77777777" w:rsidTr="000337C8">
        <w:trPr>
          <w:trHeight w:val="335"/>
        </w:trPr>
        <w:tc>
          <w:tcPr>
            <w:tcW w:w="988" w:type="dxa"/>
            <w:vMerge/>
          </w:tcPr>
          <w:p w14:paraId="1602EC11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  <w:vMerge/>
          </w:tcPr>
          <w:p w14:paraId="0926FEF4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14:paraId="380F81A6" w14:textId="77777777" w:rsidR="00B4331C" w:rsidRPr="00B4331C" w:rsidRDefault="00B4331C" w:rsidP="00B4331C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 xml:space="preserve">Kėdė turi atlošą nugarai </w:t>
            </w:r>
          </w:p>
        </w:tc>
        <w:tc>
          <w:tcPr>
            <w:tcW w:w="2447" w:type="dxa"/>
          </w:tcPr>
          <w:p w14:paraId="45EDA12F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484D66C9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5C6CF746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23F3D29E" w14:textId="77777777" w:rsidTr="000337C8">
        <w:trPr>
          <w:trHeight w:val="335"/>
        </w:trPr>
        <w:tc>
          <w:tcPr>
            <w:tcW w:w="988" w:type="dxa"/>
            <w:vMerge/>
          </w:tcPr>
          <w:p w14:paraId="366D525A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  <w:vMerge/>
          </w:tcPr>
          <w:p w14:paraId="1AFD13B9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14:paraId="79EA6F8E" w14:textId="77777777" w:rsidR="00B4331C" w:rsidRPr="00B4331C" w:rsidRDefault="00B4331C" w:rsidP="00B4331C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Kėdė turi ranktūrius</w:t>
            </w:r>
          </w:p>
        </w:tc>
        <w:tc>
          <w:tcPr>
            <w:tcW w:w="2447" w:type="dxa"/>
          </w:tcPr>
          <w:p w14:paraId="31C68223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277B53C1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4148E130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00B0BB9F" w14:textId="77777777" w:rsidTr="000337C8">
        <w:tc>
          <w:tcPr>
            <w:tcW w:w="988" w:type="dxa"/>
          </w:tcPr>
          <w:p w14:paraId="5BE3CB9E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4D074C88" w14:textId="77777777" w:rsidR="00B4331C" w:rsidRPr="00B4331C" w:rsidRDefault="00B4331C" w:rsidP="00B4331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4331C">
              <w:rPr>
                <w:rFonts w:ascii="Times New Roman" w:hAnsi="Times New Roman" w:cs="Times New Roman"/>
                <w:color w:val="000000" w:themeColor="text1"/>
              </w:rPr>
              <w:t>Rankiniai aplikatoriai</w:t>
            </w:r>
          </w:p>
        </w:tc>
        <w:tc>
          <w:tcPr>
            <w:tcW w:w="3291" w:type="dxa"/>
          </w:tcPr>
          <w:p w14:paraId="2C0FD8F8" w14:textId="77777777" w:rsidR="00B4331C" w:rsidRPr="00B4331C" w:rsidRDefault="00B4331C" w:rsidP="00B4331C">
            <w:pPr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4331C">
              <w:rPr>
                <w:rFonts w:ascii="Times New Roman" w:hAnsi="Times New Roman" w:cs="Times New Roman"/>
                <w:color w:val="000000" w:themeColor="text1"/>
              </w:rPr>
              <w:t xml:space="preserve">Ne mažiau </w:t>
            </w:r>
            <w:r w:rsidRPr="00B4331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10 cm </w:t>
            </w:r>
            <w:r w:rsidRPr="00B4331C">
              <w:rPr>
                <w:rFonts w:ascii="Times New Roman" w:hAnsi="Times New Roman" w:cs="Times New Roman"/>
                <w:color w:val="000000" w:themeColor="text1"/>
              </w:rPr>
              <w:t xml:space="preserve">diametro – </w:t>
            </w:r>
            <w:r w:rsidRPr="00B4331C">
              <w:rPr>
                <w:rFonts w:ascii="Times New Roman" w:hAnsi="Times New Roman" w:cs="Times New Roman"/>
                <w:color w:val="000000" w:themeColor="text1"/>
                <w:lang w:val="en-US"/>
              </w:rPr>
              <w:t>1 vnt.</w:t>
            </w:r>
          </w:p>
        </w:tc>
        <w:tc>
          <w:tcPr>
            <w:tcW w:w="2447" w:type="dxa"/>
          </w:tcPr>
          <w:p w14:paraId="77037A95" w14:textId="77777777" w:rsidR="00B4331C" w:rsidRPr="00B4331C" w:rsidRDefault="00B4331C" w:rsidP="00B4331C">
            <w:pPr>
              <w:rPr>
                <w:rFonts w:ascii="Times New Roman" w:hAnsi="Times New Roman" w:cs="Times New Roman"/>
                <w:bCs/>
                <w:color w:val="EE0000"/>
              </w:rPr>
            </w:pPr>
          </w:p>
        </w:tc>
        <w:tc>
          <w:tcPr>
            <w:tcW w:w="2417" w:type="dxa"/>
          </w:tcPr>
          <w:p w14:paraId="5B8293D3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3B6DDC7F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67645632" w14:textId="77777777" w:rsidTr="000337C8">
        <w:tc>
          <w:tcPr>
            <w:tcW w:w="988" w:type="dxa"/>
          </w:tcPr>
          <w:p w14:paraId="171A812E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6EDA80F3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Prietaiso mobilumas</w:t>
            </w:r>
          </w:p>
        </w:tc>
        <w:tc>
          <w:tcPr>
            <w:tcW w:w="3291" w:type="dxa"/>
          </w:tcPr>
          <w:p w14:paraId="4F91DB4E" w14:textId="77777777" w:rsidR="00B4331C" w:rsidRPr="00B4331C" w:rsidRDefault="00B4331C" w:rsidP="00B4331C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Prietaisas privalo būti mobilus arba montuojamas ant vežimėlio</w:t>
            </w:r>
          </w:p>
        </w:tc>
        <w:tc>
          <w:tcPr>
            <w:tcW w:w="2447" w:type="dxa"/>
          </w:tcPr>
          <w:p w14:paraId="29972CA8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27990366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342415C8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46639AC3" w14:textId="77777777" w:rsidTr="000337C8">
        <w:tc>
          <w:tcPr>
            <w:tcW w:w="988" w:type="dxa"/>
          </w:tcPr>
          <w:p w14:paraId="0F4BB361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662D4356" w14:textId="24676F10" w:rsidR="00B4331C" w:rsidRPr="00B4331C" w:rsidRDefault="00B4331C" w:rsidP="00B4331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4331C">
              <w:rPr>
                <w:rFonts w:ascii="Times New Roman" w:hAnsi="Times New Roman" w:cs="Times New Roman"/>
              </w:rPr>
              <w:t>Atskirai pastatomas, mobilus reguliuojamo aukščio ir padėties laikiklis rankinio aplikatoriaus pozicionavimui procedūros metu</w:t>
            </w:r>
          </w:p>
        </w:tc>
        <w:tc>
          <w:tcPr>
            <w:tcW w:w="3291" w:type="dxa"/>
          </w:tcPr>
          <w:p w14:paraId="717D35CC" w14:textId="49D15057" w:rsidR="00B4331C" w:rsidRPr="00B4331C" w:rsidRDefault="00B4331C" w:rsidP="00B4331C">
            <w:pPr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</w:rPr>
            </w:pPr>
            <w:r w:rsidRPr="00B4331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4331C">
              <w:rPr>
                <w:rFonts w:ascii="Times New Roman" w:hAnsi="Times New Roman" w:cs="Times New Roman"/>
                <w:color w:val="000000" w:themeColor="text1"/>
                <w:lang w:val="en-US"/>
              </w:rPr>
              <w:t>1 vnt.</w:t>
            </w:r>
          </w:p>
        </w:tc>
        <w:tc>
          <w:tcPr>
            <w:tcW w:w="2447" w:type="dxa"/>
          </w:tcPr>
          <w:p w14:paraId="6B85C11A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054DF52A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1AC30355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083E2FE7" w14:textId="77777777" w:rsidTr="000337C8">
        <w:tc>
          <w:tcPr>
            <w:tcW w:w="988" w:type="dxa"/>
          </w:tcPr>
          <w:p w14:paraId="7634FE3B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6A0A2401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Maitinimo šaltinis</w:t>
            </w:r>
          </w:p>
        </w:tc>
        <w:tc>
          <w:tcPr>
            <w:tcW w:w="3291" w:type="dxa"/>
          </w:tcPr>
          <w:p w14:paraId="22141CE5" w14:textId="77777777" w:rsidR="00B4331C" w:rsidRPr="00B4331C" w:rsidRDefault="00B4331C" w:rsidP="00B4331C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 xml:space="preserve">El. tinklas 230V±10%, 50Hz </w:t>
            </w:r>
          </w:p>
        </w:tc>
        <w:tc>
          <w:tcPr>
            <w:tcW w:w="2447" w:type="dxa"/>
          </w:tcPr>
          <w:p w14:paraId="78A5518F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7936C904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45CA9836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6B372689" w14:textId="77777777" w:rsidTr="000337C8">
        <w:tc>
          <w:tcPr>
            <w:tcW w:w="988" w:type="dxa"/>
          </w:tcPr>
          <w:p w14:paraId="54C0740E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76310D55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CE sertifikavimas</w:t>
            </w:r>
            <w:r w:rsidRPr="00B4331C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291" w:type="dxa"/>
          </w:tcPr>
          <w:p w14:paraId="52D96453" w14:textId="77777777" w:rsidR="00B4331C" w:rsidRPr="00B4331C" w:rsidRDefault="00B4331C" w:rsidP="00B4331C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</w:rPr>
              <w:t>Būtina(kartu su pasiūlymu konkursui turi būti pateikta žymėjimą CE ženklu patvirtinančio dokumento kopija)</w:t>
            </w:r>
          </w:p>
        </w:tc>
        <w:tc>
          <w:tcPr>
            <w:tcW w:w="2447" w:type="dxa"/>
          </w:tcPr>
          <w:p w14:paraId="78EA9419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7" w:type="dxa"/>
          </w:tcPr>
          <w:p w14:paraId="5A407C04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4" w:type="dxa"/>
          </w:tcPr>
          <w:p w14:paraId="76E285E2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331C" w:rsidRPr="00B4331C" w14:paraId="4275DC04" w14:textId="77777777" w:rsidTr="000337C8">
        <w:trPr>
          <w:trHeight w:val="501"/>
        </w:trPr>
        <w:tc>
          <w:tcPr>
            <w:tcW w:w="988" w:type="dxa"/>
          </w:tcPr>
          <w:p w14:paraId="3DCE444A" w14:textId="77777777" w:rsidR="00B4331C" w:rsidRPr="00B4331C" w:rsidRDefault="00B4331C" w:rsidP="00B433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9" w:type="dxa"/>
          </w:tcPr>
          <w:p w14:paraId="2D1EA1BA" w14:textId="77777777" w:rsidR="00B4331C" w:rsidRPr="00B4331C" w:rsidRDefault="00B4331C" w:rsidP="00B4331C">
            <w:pPr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  <w:noProof/>
              </w:rPr>
              <w:t>Garantija</w:t>
            </w:r>
          </w:p>
        </w:tc>
        <w:tc>
          <w:tcPr>
            <w:tcW w:w="3291" w:type="dxa"/>
          </w:tcPr>
          <w:p w14:paraId="0B2F240E" w14:textId="77777777" w:rsidR="00B4331C" w:rsidRPr="00B4331C" w:rsidRDefault="00B4331C" w:rsidP="00B4331C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B4331C">
              <w:rPr>
                <w:rFonts w:ascii="Times New Roman" w:hAnsi="Times New Roman" w:cs="Times New Roman"/>
                <w:noProof/>
              </w:rPr>
              <w:t>Ne mažiau  24 mėn.</w:t>
            </w:r>
          </w:p>
        </w:tc>
        <w:tc>
          <w:tcPr>
            <w:tcW w:w="2447" w:type="dxa"/>
          </w:tcPr>
          <w:p w14:paraId="2A86EB81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  <w:r w:rsidRPr="00B4331C">
              <w:rPr>
                <w:rFonts w:ascii="Times New Roman" w:hAnsi="Times New Roman" w:cs="Times New Roman"/>
                <w:b/>
              </w:rPr>
              <w:t>Sutarties vykdymo sąlyga</w:t>
            </w:r>
          </w:p>
        </w:tc>
        <w:tc>
          <w:tcPr>
            <w:tcW w:w="2417" w:type="dxa"/>
          </w:tcPr>
          <w:p w14:paraId="1505731B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  <w:r w:rsidRPr="00B4331C">
              <w:rPr>
                <w:rFonts w:ascii="Times New Roman" w:hAnsi="Times New Roman" w:cs="Times New Roman"/>
                <w:b/>
              </w:rPr>
              <w:t>Sutarties vykdymo sąlyga</w:t>
            </w:r>
          </w:p>
        </w:tc>
        <w:tc>
          <w:tcPr>
            <w:tcW w:w="2514" w:type="dxa"/>
          </w:tcPr>
          <w:p w14:paraId="0D1D91FA" w14:textId="77777777" w:rsidR="00B4331C" w:rsidRPr="00B4331C" w:rsidRDefault="00B4331C" w:rsidP="00B4331C">
            <w:pPr>
              <w:rPr>
                <w:rFonts w:ascii="Times New Roman" w:hAnsi="Times New Roman" w:cs="Times New Roman"/>
                <w:b/>
              </w:rPr>
            </w:pPr>
            <w:r w:rsidRPr="00B4331C">
              <w:rPr>
                <w:rFonts w:ascii="Times New Roman" w:hAnsi="Times New Roman" w:cs="Times New Roman"/>
                <w:b/>
              </w:rPr>
              <w:t>Sutarties vykdymo sąlyga</w:t>
            </w:r>
          </w:p>
        </w:tc>
      </w:tr>
    </w:tbl>
    <w:p w14:paraId="51A47DAC" w14:textId="77777777" w:rsidR="00B4331C" w:rsidRPr="00F50283" w:rsidRDefault="00B4331C" w:rsidP="001D070D">
      <w:pPr>
        <w:rPr>
          <w:rFonts w:ascii="Times New Roman" w:hAnsi="Times New Roman" w:cs="Times New Roman"/>
        </w:rPr>
      </w:pPr>
    </w:p>
    <w:sectPr w:rsidR="00B4331C" w:rsidRPr="00F50283" w:rsidSect="00F50283">
      <w:pgSz w:w="16838" w:h="11906" w:orient="landscape"/>
      <w:pgMar w:top="709" w:right="1440" w:bottom="849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32FC5"/>
    <w:multiLevelType w:val="multilevel"/>
    <w:tmpl w:val="BE40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C00093"/>
    <w:multiLevelType w:val="multilevel"/>
    <w:tmpl w:val="8E9ED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1E2A2E"/>
    <w:multiLevelType w:val="hybridMultilevel"/>
    <w:tmpl w:val="BB1A4D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706121">
    <w:abstractNumId w:val="0"/>
  </w:num>
  <w:num w:numId="2" w16cid:durableId="1860073208">
    <w:abstractNumId w:val="1"/>
  </w:num>
  <w:num w:numId="3" w16cid:durableId="2085714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70D"/>
    <w:rsid w:val="00006D9A"/>
    <w:rsid w:val="00024298"/>
    <w:rsid w:val="00060787"/>
    <w:rsid w:val="00083866"/>
    <w:rsid w:val="000D078B"/>
    <w:rsid w:val="000D1419"/>
    <w:rsid w:val="000F1B44"/>
    <w:rsid w:val="00104B2C"/>
    <w:rsid w:val="0016307B"/>
    <w:rsid w:val="001A4BB3"/>
    <w:rsid w:val="001D070D"/>
    <w:rsid w:val="00204FA5"/>
    <w:rsid w:val="00224062"/>
    <w:rsid w:val="00233B10"/>
    <w:rsid w:val="00262518"/>
    <w:rsid w:val="0027637F"/>
    <w:rsid w:val="0028145F"/>
    <w:rsid w:val="002B48FD"/>
    <w:rsid w:val="002B5CB1"/>
    <w:rsid w:val="003268B3"/>
    <w:rsid w:val="00334A08"/>
    <w:rsid w:val="003417C1"/>
    <w:rsid w:val="003720E0"/>
    <w:rsid w:val="00373D1E"/>
    <w:rsid w:val="003900DE"/>
    <w:rsid w:val="003955E4"/>
    <w:rsid w:val="00416B89"/>
    <w:rsid w:val="0045078D"/>
    <w:rsid w:val="00457D16"/>
    <w:rsid w:val="004778EB"/>
    <w:rsid w:val="004A4049"/>
    <w:rsid w:val="004D4E5F"/>
    <w:rsid w:val="00507920"/>
    <w:rsid w:val="00512C91"/>
    <w:rsid w:val="00565125"/>
    <w:rsid w:val="005655B5"/>
    <w:rsid w:val="00571DA8"/>
    <w:rsid w:val="00622356"/>
    <w:rsid w:val="00665D82"/>
    <w:rsid w:val="006C6737"/>
    <w:rsid w:val="006C6B98"/>
    <w:rsid w:val="006E099A"/>
    <w:rsid w:val="006E1E51"/>
    <w:rsid w:val="00703307"/>
    <w:rsid w:val="00706D18"/>
    <w:rsid w:val="00717B70"/>
    <w:rsid w:val="0074336A"/>
    <w:rsid w:val="007437B5"/>
    <w:rsid w:val="00760091"/>
    <w:rsid w:val="00785988"/>
    <w:rsid w:val="007C3EBB"/>
    <w:rsid w:val="007D07B5"/>
    <w:rsid w:val="008827A0"/>
    <w:rsid w:val="00887868"/>
    <w:rsid w:val="008B623B"/>
    <w:rsid w:val="008D6FB0"/>
    <w:rsid w:val="009001A9"/>
    <w:rsid w:val="009A2CAE"/>
    <w:rsid w:val="009E1B52"/>
    <w:rsid w:val="009F3DB1"/>
    <w:rsid w:val="00A25BE4"/>
    <w:rsid w:val="00A40B41"/>
    <w:rsid w:val="00A932FA"/>
    <w:rsid w:val="00AC4D78"/>
    <w:rsid w:val="00AF43B0"/>
    <w:rsid w:val="00B03A12"/>
    <w:rsid w:val="00B03E3D"/>
    <w:rsid w:val="00B14BAB"/>
    <w:rsid w:val="00B20FD6"/>
    <w:rsid w:val="00B4183D"/>
    <w:rsid w:val="00B418FA"/>
    <w:rsid w:val="00B4331C"/>
    <w:rsid w:val="00B74656"/>
    <w:rsid w:val="00BB6B49"/>
    <w:rsid w:val="00C42258"/>
    <w:rsid w:val="00C634E9"/>
    <w:rsid w:val="00CA6960"/>
    <w:rsid w:val="00CD48A2"/>
    <w:rsid w:val="00D04748"/>
    <w:rsid w:val="00D120A9"/>
    <w:rsid w:val="00D13F73"/>
    <w:rsid w:val="00D17A86"/>
    <w:rsid w:val="00D21C5B"/>
    <w:rsid w:val="00D242E8"/>
    <w:rsid w:val="00D52FCF"/>
    <w:rsid w:val="00D614EE"/>
    <w:rsid w:val="00DA342D"/>
    <w:rsid w:val="00DD56E6"/>
    <w:rsid w:val="00DE0BED"/>
    <w:rsid w:val="00E16FAF"/>
    <w:rsid w:val="00E34918"/>
    <w:rsid w:val="00E51C62"/>
    <w:rsid w:val="00E6233F"/>
    <w:rsid w:val="00E95110"/>
    <w:rsid w:val="00EB6A8B"/>
    <w:rsid w:val="00ED50DA"/>
    <w:rsid w:val="00F0027B"/>
    <w:rsid w:val="00F051FD"/>
    <w:rsid w:val="00F173EA"/>
    <w:rsid w:val="00F2796A"/>
    <w:rsid w:val="00F315A5"/>
    <w:rsid w:val="00F50283"/>
    <w:rsid w:val="00FC38AE"/>
    <w:rsid w:val="00FC4BA0"/>
    <w:rsid w:val="00FD2956"/>
    <w:rsid w:val="00FE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4736A"/>
  <w15:chartTrackingRefBased/>
  <w15:docId w15:val="{C31E7FCE-DE4C-4EB1-ACDA-937FBD9F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1D07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D07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D07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D07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D07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D07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D07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D07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D07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D07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D07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D07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D070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D070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D070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D070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D070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D070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D07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D07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D07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D07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D07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D070D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Buletai,Bullet EY,List Paragraph111,Paragraph"/>
    <w:basedOn w:val="prastasis"/>
    <w:link w:val="SraopastraipaDiagrama"/>
    <w:uiPriority w:val="34"/>
    <w:qFormat/>
    <w:rsid w:val="001D070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D070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D07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D070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D070D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qFormat/>
    <w:locked/>
    <w:rsid w:val="00F50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DD1CDFFAE65B6479057C24C12EE0162" ma:contentTypeVersion="13" ma:contentTypeDescription="Kurkite naują dokumentą." ma:contentTypeScope="" ma:versionID="dcdbc0cd643e4172e71df642228e763d">
  <xsd:schema xmlns:xsd="http://www.w3.org/2001/XMLSchema" xmlns:xs="http://www.w3.org/2001/XMLSchema" xmlns:p="http://schemas.microsoft.com/office/2006/metadata/properties" xmlns:ns2="337e59d6-786e-4c2e-8686-fe4b689c34fe" xmlns:ns3="b17efd83-4cff-443c-875f-1fcdcd8e15df" targetNamespace="http://schemas.microsoft.com/office/2006/metadata/properties" ma:root="true" ma:fieldsID="178458c3b89fa62e797a7f2a35ada80e" ns2:_="" ns3:_="">
    <xsd:import namespace="337e59d6-786e-4c2e-8686-fe4b689c34fe"/>
    <xsd:import namespace="b17efd83-4cff-443c-875f-1fcdcd8e1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e59d6-786e-4c2e-8686-fe4b689c3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6452fae5-7f88-49d4-9932-42f6b4b250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efd83-4cff-443c-875f-1fcdcd8e15d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ab7cf6d-0767-43ea-94b8-19feb3e9d906}" ma:internalName="TaxCatchAll" ma:showField="CatchAllData" ma:web="b17efd83-4cff-443c-875f-1fcdcd8e1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7e59d6-786e-4c2e-8686-fe4b689c34fe">
      <Terms xmlns="http://schemas.microsoft.com/office/infopath/2007/PartnerControls"/>
    </lcf76f155ced4ddcb4097134ff3c332f>
    <TaxCatchAll xmlns="b17efd83-4cff-443c-875f-1fcdcd8e15df" xsi:nil="true"/>
  </documentManagement>
</p:properties>
</file>

<file path=customXml/itemProps1.xml><?xml version="1.0" encoding="utf-8"?>
<ds:datastoreItem xmlns:ds="http://schemas.openxmlformats.org/officeDocument/2006/customXml" ds:itemID="{A63EE0D3-9A45-43B9-BD97-5410A2B295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5E409A-9DD0-406F-A7F3-364992842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7e59d6-786e-4c2e-8686-fe4b689c34fe"/>
    <ds:schemaRef ds:uri="b17efd83-4cff-443c-875f-1fcdcd8e1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D5F423-5621-48E6-A3DD-113711A016BD}">
  <ds:schemaRefs>
    <ds:schemaRef ds:uri="http://schemas.microsoft.com/office/2006/metadata/properties"/>
    <ds:schemaRef ds:uri="http://schemas.microsoft.com/office/infopath/2007/PartnerControls"/>
    <ds:schemaRef ds:uri="337e59d6-786e-4c2e-8686-fe4b689c34fe"/>
    <ds:schemaRef ds:uri="b17efd83-4cff-443c-875f-1fcdcd8e15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Aistė Petrulienė</cp:lastModifiedBy>
  <cp:revision>6</cp:revision>
  <dcterms:created xsi:type="dcterms:W3CDTF">2026-06-23T05:35:00Z</dcterms:created>
  <dcterms:modified xsi:type="dcterms:W3CDTF">2026-07-14T14:14:00Z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0x010100BDD1CDFFAE65B6479057C24C12EE0162</vt:lpwstr>
  </property>
  <property fmtid="{D5CDD505-2E9C-101B-9397-08002B2CF9AE}" pid="3" name="MediaServiceImageTags">
    <vt:lpwstr/>
  </property>
</Properties>
</file>